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0F3D" w:rsidRDefault="008A0F3D" w:rsidP="008A0F3D">
      <w:pPr>
        <w:widowControl/>
        <w:shd w:val="clear" w:color="auto" w:fill="DFE4E6"/>
        <w:spacing w:line="312" w:lineRule="atLeast"/>
        <w:jc w:val="center"/>
        <w:textAlignment w:val="baseline"/>
        <w:outlineLvl w:val="0"/>
        <w:rPr>
          <w:rFonts w:ascii="メイリオ" w:eastAsia="メイリオ" w:hAnsi="メイリオ" w:cs="ＭＳ Ｐゴシック"/>
          <w:b/>
          <w:bCs/>
          <w:color w:val="333333"/>
          <w:kern w:val="36"/>
          <w:sz w:val="36"/>
          <w:szCs w:val="36"/>
        </w:rPr>
      </w:pPr>
      <w:r w:rsidRPr="008A0F3D">
        <w:rPr>
          <w:rFonts w:ascii="メイリオ" w:eastAsia="メイリオ" w:hAnsi="メイリオ" w:cs="ＭＳ Ｐゴシック" w:hint="eastAsia"/>
          <w:b/>
          <w:bCs/>
          <w:color w:val="333333"/>
          <w:kern w:val="36"/>
          <w:sz w:val="36"/>
          <w:szCs w:val="36"/>
        </w:rPr>
        <w:t>新たな水際対策措置</w:t>
      </w:r>
    </w:p>
    <w:p w:rsidR="008A0F3D" w:rsidRPr="008A0F3D" w:rsidRDefault="008A0F3D" w:rsidP="008A0F3D">
      <w:pPr>
        <w:widowControl/>
        <w:shd w:val="clear" w:color="auto" w:fill="DFE4E6"/>
        <w:spacing w:line="312" w:lineRule="atLeast"/>
        <w:jc w:val="center"/>
        <w:textAlignment w:val="baseline"/>
        <w:outlineLvl w:val="0"/>
        <w:rPr>
          <w:rFonts w:ascii="メイリオ" w:eastAsia="メイリオ" w:hAnsi="メイリオ" w:cs="ＭＳ Ｐゴシック"/>
          <w:b/>
          <w:bCs/>
          <w:color w:val="333333"/>
          <w:kern w:val="36"/>
          <w:sz w:val="36"/>
          <w:szCs w:val="36"/>
        </w:rPr>
      </w:pPr>
      <w:r w:rsidRPr="008A0F3D">
        <w:rPr>
          <w:rFonts w:ascii="メイリオ" w:eastAsia="メイリオ" w:hAnsi="メイリオ" w:cs="ＭＳ Ｐゴシック" w:hint="eastAsia"/>
          <w:b/>
          <w:bCs/>
          <w:color w:val="333333"/>
          <w:kern w:val="36"/>
          <w:sz w:val="36"/>
          <w:szCs w:val="36"/>
        </w:rPr>
        <w:t>（</w:t>
      </w:r>
      <w:r>
        <w:rPr>
          <w:rFonts w:ascii="メイリオ" w:eastAsia="メイリオ" w:hAnsi="メイリオ" w:cs="ＭＳ Ｐゴシック" w:hint="eastAsia"/>
          <w:b/>
          <w:bCs/>
          <w:color w:val="333333"/>
          <w:kern w:val="36"/>
          <w:sz w:val="36"/>
          <w:szCs w:val="36"/>
        </w:rPr>
        <w:t>水際対策強化に係る新たな措置（３０）</w:t>
      </w:r>
      <w:r w:rsidRPr="008A0F3D">
        <w:rPr>
          <w:rFonts w:ascii="メイリオ" w:eastAsia="メイリオ" w:hAnsi="メイリオ" w:cs="ＭＳ Ｐゴシック" w:hint="eastAsia"/>
          <w:b/>
          <w:bCs/>
          <w:color w:val="333333"/>
          <w:kern w:val="36"/>
          <w:sz w:val="36"/>
          <w:szCs w:val="36"/>
        </w:rPr>
        <w:t>）</w:t>
      </w:r>
    </w:p>
    <w:p w:rsidR="008A0F3D" w:rsidRPr="008A0F3D" w:rsidRDefault="008A0F3D" w:rsidP="008A0F3D">
      <w:pPr>
        <w:widowControl/>
        <w:shd w:val="clear" w:color="auto" w:fill="DFE4E6"/>
        <w:jc w:val="right"/>
        <w:textAlignment w:val="baseline"/>
        <w:rPr>
          <w:rFonts w:ascii="メイリオ" w:eastAsia="メイリオ" w:hAnsi="メイリオ" w:cs="ＭＳ Ｐゴシック"/>
          <w:color w:val="333333"/>
          <w:kern w:val="0"/>
          <w:sz w:val="23"/>
          <w:szCs w:val="23"/>
        </w:rPr>
      </w:pPr>
      <w:r w:rsidRPr="008A0F3D">
        <w:rPr>
          <w:rFonts w:ascii="メイリオ" w:eastAsia="メイリオ" w:hAnsi="メイリオ" w:cs="ＭＳ Ｐゴシック" w:hint="eastAsia"/>
          <w:color w:val="333333"/>
          <w:kern w:val="0"/>
          <w:sz w:val="23"/>
          <w:szCs w:val="23"/>
        </w:rPr>
        <w:t>2022年0</w:t>
      </w:r>
      <w:r>
        <w:rPr>
          <w:rFonts w:ascii="メイリオ" w:eastAsia="メイリオ" w:hAnsi="メイリオ" w:cs="ＭＳ Ｐゴシック" w:hint="eastAsia"/>
          <w:color w:val="333333"/>
          <w:kern w:val="0"/>
          <w:sz w:val="23"/>
          <w:szCs w:val="23"/>
        </w:rPr>
        <w:t>7</w:t>
      </w:r>
      <w:r w:rsidRPr="008A0F3D">
        <w:rPr>
          <w:rFonts w:ascii="メイリオ" w:eastAsia="メイリオ" w:hAnsi="メイリオ" w:cs="ＭＳ Ｐゴシック" w:hint="eastAsia"/>
          <w:color w:val="333333"/>
          <w:kern w:val="0"/>
          <w:sz w:val="23"/>
          <w:szCs w:val="23"/>
        </w:rPr>
        <w:t>月2</w:t>
      </w:r>
      <w:r>
        <w:rPr>
          <w:rFonts w:ascii="メイリオ" w:eastAsia="メイリオ" w:hAnsi="メイリオ" w:cs="ＭＳ Ｐゴシック" w:hint="eastAsia"/>
          <w:color w:val="333333"/>
          <w:kern w:val="0"/>
          <w:sz w:val="23"/>
          <w:szCs w:val="23"/>
        </w:rPr>
        <w:t>7</w:t>
      </w:r>
      <w:r w:rsidRPr="008A0F3D">
        <w:rPr>
          <w:rFonts w:ascii="メイリオ" w:eastAsia="メイリオ" w:hAnsi="メイリオ" w:cs="ＭＳ Ｐゴシック" w:hint="eastAsia"/>
          <w:color w:val="333333"/>
          <w:kern w:val="0"/>
          <w:sz w:val="23"/>
          <w:szCs w:val="23"/>
        </w:rPr>
        <w:t>日</w:t>
      </w:r>
    </w:p>
    <w:p w:rsidR="008A0F3D" w:rsidRDefault="008A0F3D">
      <w:pPr>
        <w:widowControl/>
        <w:shd w:val="clear" w:color="auto" w:fill="FFFFFF"/>
        <w:wordWrap w:val="0"/>
        <w:jc w:val="left"/>
        <w:textAlignment w:val="baseline"/>
        <w:rPr>
          <w:rFonts w:ascii="inherit" w:eastAsia="メイリオ" w:hAnsi="inherit" w:cs="ＭＳ Ｐゴシック" w:hint="eastAsia"/>
          <w:color w:val="333333"/>
          <w:kern w:val="0"/>
          <w:sz w:val="23"/>
          <w:szCs w:val="23"/>
        </w:rPr>
      </w:pPr>
      <w:r w:rsidRPr="008A0F3D">
        <w:rPr>
          <w:rFonts w:ascii="inherit" w:eastAsia="メイリオ" w:hAnsi="inherit" w:cs="ＭＳ Ｐゴシック"/>
          <w:color w:val="333333"/>
          <w:kern w:val="0"/>
          <w:sz w:val="23"/>
          <w:szCs w:val="23"/>
        </w:rPr>
        <w:t xml:space="preserve">　</w:t>
      </w:r>
      <w:r>
        <w:rPr>
          <w:rFonts w:ascii="inherit" w:eastAsia="メイリオ" w:hAnsi="inherit" w:cs="ＭＳ Ｐゴシック" w:hint="eastAsia"/>
          <w:color w:val="333333"/>
          <w:kern w:val="0"/>
          <w:sz w:val="23"/>
          <w:szCs w:val="23"/>
        </w:rPr>
        <w:t>７</w:t>
      </w:r>
      <w:r w:rsidRPr="008A0F3D">
        <w:rPr>
          <w:rFonts w:ascii="inherit" w:eastAsia="メイリオ" w:hAnsi="inherit" w:cs="ＭＳ Ｐゴシック"/>
          <w:color w:val="333333"/>
          <w:kern w:val="0"/>
          <w:sz w:val="23"/>
          <w:szCs w:val="23"/>
        </w:rPr>
        <w:t>月２</w:t>
      </w:r>
      <w:r>
        <w:rPr>
          <w:rFonts w:ascii="inherit" w:eastAsia="メイリオ" w:hAnsi="inherit" w:cs="ＭＳ Ｐゴシック" w:hint="eastAsia"/>
          <w:color w:val="333333"/>
          <w:kern w:val="0"/>
          <w:sz w:val="23"/>
          <w:szCs w:val="23"/>
        </w:rPr>
        <w:t>７</w:t>
      </w:r>
      <w:r w:rsidRPr="008A0F3D">
        <w:rPr>
          <w:rFonts w:ascii="inherit" w:eastAsia="メイリオ" w:hAnsi="inherit" w:cs="ＭＳ Ｐゴシック"/>
          <w:color w:val="333333"/>
          <w:kern w:val="0"/>
          <w:sz w:val="23"/>
          <w:szCs w:val="23"/>
        </w:rPr>
        <w:t>日、新型コロナウイルス感染症に関する水際措置の見直しの詳細が公表されました。措置の概要は以下のとおりです。</w:t>
      </w:r>
    </w:p>
    <w:p w:rsidR="008A0F3D" w:rsidRDefault="008A0F3D">
      <w:pPr>
        <w:widowControl/>
        <w:shd w:val="clear" w:color="auto" w:fill="FFFFFF"/>
        <w:wordWrap w:val="0"/>
        <w:jc w:val="left"/>
        <w:textAlignment w:val="baseline"/>
        <w:rPr>
          <w:rFonts w:ascii="inherit" w:eastAsia="メイリオ" w:hAnsi="inherit" w:cs="ＭＳ Ｐゴシック" w:hint="eastAsia"/>
          <w:color w:val="333333"/>
          <w:kern w:val="0"/>
          <w:sz w:val="23"/>
          <w:szCs w:val="23"/>
        </w:rPr>
      </w:pPr>
      <w:r w:rsidRPr="008A0F3D">
        <w:rPr>
          <w:rFonts w:ascii="inherit" w:eastAsia="メイリオ" w:hAnsi="inherit" w:cs="ＭＳ Ｐゴシック"/>
          <w:color w:val="333333"/>
          <w:kern w:val="0"/>
          <w:sz w:val="23"/>
          <w:szCs w:val="23"/>
        </w:rPr>
        <w:br/>
      </w:r>
      <w:r w:rsidRPr="008A0F3D">
        <w:rPr>
          <w:rFonts w:ascii="inherit" w:eastAsia="メイリオ" w:hAnsi="inherit" w:cs="ＭＳ Ｐゴシック"/>
          <w:color w:val="333333"/>
          <w:kern w:val="0"/>
          <w:sz w:val="23"/>
          <w:szCs w:val="23"/>
        </w:rPr>
        <w:t>１．入国後</w:t>
      </w:r>
      <w:r>
        <w:rPr>
          <w:rFonts w:ascii="inherit" w:eastAsia="メイリオ" w:hAnsi="inherit" w:cs="ＭＳ Ｐゴシック" w:hint="eastAsia"/>
          <w:color w:val="333333"/>
          <w:kern w:val="0"/>
          <w:sz w:val="23"/>
          <w:szCs w:val="23"/>
        </w:rPr>
        <w:t>の自宅等での</w:t>
      </w:r>
      <w:r w:rsidRPr="008A0F3D">
        <w:rPr>
          <w:rFonts w:ascii="inherit" w:eastAsia="メイリオ" w:hAnsi="inherit" w:cs="ＭＳ Ｐゴシック"/>
          <w:color w:val="333333"/>
          <w:kern w:val="0"/>
          <w:sz w:val="23"/>
          <w:szCs w:val="23"/>
        </w:rPr>
        <w:t>待機期間の</w:t>
      </w:r>
      <w:r>
        <w:rPr>
          <w:rFonts w:ascii="inherit" w:eastAsia="メイリオ" w:hAnsi="inherit" w:cs="ＭＳ Ｐゴシック" w:hint="eastAsia"/>
          <w:color w:val="333333"/>
          <w:kern w:val="0"/>
          <w:sz w:val="23"/>
          <w:szCs w:val="23"/>
        </w:rPr>
        <w:t>変更</w:t>
      </w:r>
      <w:r w:rsidRPr="008A0F3D">
        <w:rPr>
          <w:rFonts w:ascii="inherit" w:eastAsia="メイリオ" w:hAnsi="inherit" w:cs="ＭＳ Ｐゴシック"/>
          <w:color w:val="333333"/>
          <w:kern w:val="0"/>
          <w:sz w:val="23"/>
          <w:szCs w:val="23"/>
        </w:rPr>
        <w:br/>
      </w:r>
      <w:r w:rsidRPr="008A0F3D">
        <w:rPr>
          <w:rFonts w:ascii="inherit" w:eastAsia="メイリオ" w:hAnsi="inherit" w:cs="ＭＳ Ｐゴシック"/>
          <w:color w:val="333333"/>
          <w:kern w:val="0"/>
          <w:sz w:val="23"/>
          <w:szCs w:val="23"/>
        </w:rPr>
        <w:t xml:space="preserve">　</w:t>
      </w:r>
      <w:r w:rsidRPr="008A0F3D">
        <w:rPr>
          <w:rFonts w:ascii="inherit" w:eastAsia="メイリオ" w:hAnsi="inherit" w:cs="ＭＳ Ｐゴシック" w:hint="eastAsia"/>
          <w:color w:val="333333"/>
          <w:kern w:val="0"/>
          <w:sz w:val="23"/>
          <w:szCs w:val="23"/>
        </w:rPr>
        <w:t>入国後自宅等で待機を求める期間を７日間から５日間に変更</w:t>
      </w:r>
      <w:r>
        <w:rPr>
          <w:rFonts w:ascii="inherit" w:eastAsia="メイリオ" w:hAnsi="inherit" w:cs="ＭＳ Ｐゴシック" w:hint="eastAsia"/>
          <w:color w:val="333333"/>
          <w:kern w:val="0"/>
          <w:sz w:val="23"/>
          <w:szCs w:val="23"/>
        </w:rPr>
        <w:t>します。</w:t>
      </w:r>
    </w:p>
    <w:p w:rsidR="008A0F3D" w:rsidRDefault="008A0F3D">
      <w:pPr>
        <w:widowControl/>
        <w:shd w:val="clear" w:color="auto" w:fill="FFFFFF"/>
        <w:wordWrap w:val="0"/>
        <w:jc w:val="left"/>
        <w:textAlignment w:val="baseline"/>
        <w:rPr>
          <w:rFonts w:ascii="inherit" w:eastAsia="メイリオ" w:hAnsi="inherit" w:cs="ＭＳ Ｐゴシック" w:hint="eastAsia"/>
          <w:color w:val="333333"/>
          <w:kern w:val="0"/>
          <w:sz w:val="23"/>
          <w:szCs w:val="23"/>
        </w:rPr>
      </w:pPr>
      <w:r w:rsidRPr="008A0F3D">
        <w:rPr>
          <w:rFonts w:ascii="inherit" w:eastAsia="メイリオ" w:hAnsi="inherit" w:cs="ＭＳ Ｐゴシック" w:hint="eastAsia"/>
          <w:color w:val="333333"/>
          <w:kern w:val="0"/>
          <w:sz w:val="23"/>
          <w:szCs w:val="23"/>
        </w:rPr>
        <w:t>「赤」区</w:t>
      </w:r>
      <w:r>
        <w:rPr>
          <w:rFonts w:ascii="inherit" w:eastAsia="メイリオ" w:hAnsi="inherit" w:cs="ＭＳ Ｐゴシック" w:hint="eastAsia"/>
          <w:color w:val="333333"/>
          <w:kern w:val="0"/>
          <w:sz w:val="23"/>
          <w:szCs w:val="23"/>
        </w:rPr>
        <w:t>分のワクチン３回目接種者、「黄」区分のワクチン３回目未接種者に</w:t>
      </w:r>
      <w:r w:rsidRPr="008A0F3D">
        <w:rPr>
          <w:rFonts w:ascii="inherit" w:eastAsia="メイリオ" w:hAnsi="inherit" w:cs="ＭＳ Ｐゴシック" w:hint="eastAsia"/>
          <w:color w:val="333333"/>
          <w:kern w:val="0"/>
          <w:sz w:val="23"/>
          <w:szCs w:val="23"/>
        </w:rPr>
        <w:t>適用</w:t>
      </w:r>
      <w:r>
        <w:rPr>
          <w:rFonts w:ascii="inherit" w:eastAsia="メイリオ" w:hAnsi="inherit" w:cs="ＭＳ Ｐゴシック" w:hint="eastAsia"/>
          <w:color w:val="333333"/>
          <w:kern w:val="0"/>
          <w:sz w:val="23"/>
          <w:szCs w:val="23"/>
        </w:rPr>
        <w:t>され、</w:t>
      </w:r>
      <w:r w:rsidRPr="008A0F3D">
        <w:rPr>
          <w:rFonts w:ascii="inherit" w:eastAsia="メイリオ" w:hAnsi="inherit" w:cs="ＭＳ Ｐゴシック" w:hint="eastAsia"/>
          <w:color w:val="333333"/>
          <w:kern w:val="0"/>
          <w:sz w:val="23"/>
          <w:szCs w:val="23"/>
        </w:rPr>
        <w:t>本措置は７月</w:t>
      </w:r>
      <w:r w:rsidRPr="00796C62">
        <w:rPr>
          <w:rFonts w:ascii="メイリオ" w:eastAsia="メイリオ" w:hAnsi="メイリオ" w:cs="ＭＳ Ｐゴシック" w:hint="eastAsia"/>
          <w:color w:val="333333"/>
          <w:kern w:val="0"/>
          <w:sz w:val="23"/>
          <w:szCs w:val="23"/>
        </w:rPr>
        <w:t>28</w:t>
      </w:r>
      <w:r w:rsidRPr="008A0F3D">
        <w:rPr>
          <w:rFonts w:ascii="inherit" w:eastAsia="メイリオ" w:hAnsi="inherit" w:cs="ＭＳ Ｐゴシック"/>
          <w:color w:val="333333"/>
          <w:kern w:val="0"/>
          <w:sz w:val="23"/>
          <w:szCs w:val="23"/>
        </w:rPr>
        <w:t>日午前０時より開始</w:t>
      </w:r>
      <w:r>
        <w:rPr>
          <w:rFonts w:ascii="inherit" w:eastAsia="メイリオ" w:hAnsi="inherit" w:cs="ＭＳ Ｐゴシック" w:hint="eastAsia"/>
          <w:color w:val="333333"/>
          <w:kern w:val="0"/>
          <w:sz w:val="23"/>
          <w:szCs w:val="23"/>
        </w:rPr>
        <w:t>します。</w:t>
      </w:r>
      <w:r w:rsidRPr="008A0F3D">
        <w:rPr>
          <w:rFonts w:ascii="inherit" w:eastAsia="メイリオ" w:hAnsi="inherit" w:cs="ＭＳ Ｐゴシック"/>
          <w:color w:val="333333"/>
          <w:kern w:val="0"/>
          <w:sz w:val="23"/>
          <w:szCs w:val="23"/>
        </w:rPr>
        <w:br/>
      </w:r>
      <w:r w:rsidRPr="008A0F3D">
        <w:rPr>
          <w:rFonts w:ascii="inherit" w:eastAsia="メイリオ" w:hAnsi="inherit" w:cs="ＭＳ Ｐゴシック"/>
          <w:color w:val="333333"/>
          <w:kern w:val="0"/>
          <w:sz w:val="23"/>
          <w:szCs w:val="23"/>
        </w:rPr>
        <w:t xml:space="preserve">　</w:t>
      </w:r>
    </w:p>
    <w:p w:rsidR="008A0F3D" w:rsidRPr="008A0F3D" w:rsidRDefault="008A0F3D">
      <w:pPr>
        <w:widowControl/>
        <w:shd w:val="clear" w:color="auto" w:fill="FFFFFF"/>
        <w:wordWrap w:val="0"/>
        <w:jc w:val="left"/>
        <w:textAlignment w:val="baseline"/>
        <w:rPr>
          <w:rFonts w:ascii="inherit" w:eastAsia="メイリオ" w:hAnsi="inherit" w:cs="ＭＳ Ｐゴシック" w:hint="eastAsia"/>
          <w:color w:val="333333"/>
          <w:kern w:val="0"/>
          <w:sz w:val="23"/>
          <w:szCs w:val="23"/>
        </w:rPr>
      </w:pPr>
      <w:r>
        <w:rPr>
          <w:rFonts w:ascii="inherit" w:eastAsia="メイリオ" w:hAnsi="inherit" w:cs="ＭＳ Ｐゴシック" w:hint="eastAsia"/>
          <w:color w:val="333333"/>
          <w:kern w:val="0"/>
          <w:sz w:val="23"/>
          <w:szCs w:val="23"/>
        </w:rPr>
        <w:t>２</w:t>
      </w:r>
      <w:r w:rsidRPr="008A0F3D">
        <w:rPr>
          <w:rFonts w:ascii="inherit" w:eastAsia="メイリオ" w:hAnsi="inherit" w:cs="ＭＳ Ｐゴシック"/>
          <w:color w:val="333333"/>
          <w:kern w:val="0"/>
          <w:sz w:val="23"/>
          <w:szCs w:val="23"/>
        </w:rPr>
        <w:t>．措置の詳細は、以下の別紙を参照してください。</w:t>
      </w:r>
      <w:r w:rsidRPr="008A0F3D">
        <w:rPr>
          <w:rFonts w:ascii="inherit" w:eastAsia="メイリオ" w:hAnsi="inherit" w:cs="ＭＳ Ｐゴシック"/>
          <w:color w:val="333333"/>
          <w:kern w:val="0"/>
          <w:sz w:val="23"/>
          <w:szCs w:val="23"/>
        </w:rPr>
        <w:br/>
      </w:r>
      <w:r w:rsidRPr="008A0F3D">
        <w:rPr>
          <w:rFonts w:ascii="inherit" w:eastAsia="メイリオ" w:hAnsi="inherit" w:cs="ＭＳ Ｐゴシック"/>
          <w:color w:val="333333"/>
          <w:kern w:val="0"/>
          <w:sz w:val="23"/>
          <w:szCs w:val="23"/>
        </w:rPr>
        <w:t>別紙「水際対策強化に係る新たな措置（</w:t>
      </w:r>
      <w:r>
        <w:rPr>
          <w:rFonts w:ascii="inherit" w:eastAsia="メイリオ" w:hAnsi="inherit" w:cs="ＭＳ Ｐゴシック" w:hint="eastAsia"/>
          <w:color w:val="333333"/>
          <w:kern w:val="0"/>
          <w:sz w:val="23"/>
          <w:szCs w:val="23"/>
        </w:rPr>
        <w:t>３０</w:t>
      </w:r>
      <w:r w:rsidRPr="008A0F3D">
        <w:rPr>
          <w:rFonts w:ascii="inherit" w:eastAsia="メイリオ" w:hAnsi="inherit" w:cs="ＭＳ Ｐゴシック"/>
          <w:color w:val="333333"/>
          <w:kern w:val="0"/>
          <w:sz w:val="23"/>
          <w:szCs w:val="23"/>
        </w:rPr>
        <w:t>）」</w:t>
      </w:r>
      <w:r w:rsidRPr="008A0F3D">
        <w:rPr>
          <w:rFonts w:ascii="inherit" w:eastAsia="メイリオ" w:hAnsi="inherit" w:cs="ＭＳ Ｐゴシック"/>
          <w:color w:val="333333"/>
          <w:kern w:val="0"/>
          <w:sz w:val="23"/>
          <w:szCs w:val="23"/>
        </w:rPr>
        <w:br/>
      </w:r>
      <w:bookmarkStart w:id="0" w:name="_GoBack"/>
      <w:bookmarkEnd w:id="0"/>
      <w:r w:rsidR="00593510">
        <w:rPr>
          <w:rFonts w:ascii="inherit" w:eastAsia="メイリオ" w:hAnsi="inherit" w:cs="ＭＳ Ｐゴシック" w:hint="eastAsia"/>
          <w:color w:val="003399"/>
          <w:kern w:val="0"/>
          <w:sz w:val="23"/>
          <w:szCs w:val="23"/>
          <w:u w:val="single"/>
          <w:bdr w:val="none" w:sz="0" w:space="0" w:color="auto" w:frame="1"/>
        </w:rPr>
        <w:fldChar w:fldCharType="begin"/>
      </w:r>
      <w:r w:rsidR="00593510">
        <w:rPr>
          <w:rFonts w:ascii="inherit" w:eastAsia="メイリオ" w:hAnsi="inherit" w:cs="ＭＳ Ｐゴシック" w:hint="eastAsia"/>
          <w:color w:val="003399"/>
          <w:kern w:val="0"/>
          <w:sz w:val="23"/>
          <w:szCs w:val="23"/>
          <w:u w:val="single"/>
          <w:bdr w:val="none" w:sz="0" w:space="0" w:color="auto" w:frame="1"/>
        </w:rPr>
        <w:instrText xml:space="preserve"> HYPERLINK "</w:instrText>
      </w:r>
      <w:r w:rsidR="00593510" w:rsidRPr="00593510">
        <w:rPr>
          <w:rFonts w:ascii="inherit" w:eastAsia="メイリオ" w:hAnsi="inherit" w:cs="ＭＳ Ｐゴシック" w:hint="eastAsia"/>
          <w:color w:val="003399"/>
          <w:kern w:val="0"/>
          <w:sz w:val="23"/>
          <w:szCs w:val="23"/>
          <w:u w:val="single"/>
          <w:bdr w:val="none" w:sz="0" w:space="0" w:color="auto" w:frame="1"/>
        </w:rPr>
        <w:instrText>https://www.an</w:instrText>
      </w:r>
      <w:r w:rsidR="00593510">
        <w:rPr>
          <w:rFonts w:ascii="inherit" w:eastAsia="メイリオ" w:hAnsi="inherit" w:cs="ＭＳ Ｐゴシック" w:hint="eastAsia"/>
          <w:color w:val="003399"/>
          <w:kern w:val="0"/>
          <w:sz w:val="23"/>
          <w:szCs w:val="23"/>
          <w:u w:val="single"/>
          <w:bdr w:val="none" w:sz="0" w:space="0" w:color="auto" w:frame="1"/>
        </w:rPr>
        <w:instrText>zen.mofa.go.jp/covid19/pdf2/</w:instrText>
      </w:r>
      <w:r w:rsidR="00593510">
        <w:rPr>
          <w:rFonts w:ascii="inherit" w:eastAsia="メイリオ" w:hAnsi="inherit" w:cs="ＭＳ Ｐゴシック"/>
          <w:color w:val="003399"/>
          <w:kern w:val="0"/>
          <w:sz w:val="23"/>
          <w:szCs w:val="23"/>
          <w:u w:val="single"/>
          <w:bdr w:val="none" w:sz="0" w:space="0" w:color="auto" w:frame="1"/>
        </w:rPr>
        <w:instrText>0727</w:instrText>
      </w:r>
      <w:r w:rsidR="00593510">
        <w:rPr>
          <w:rFonts w:ascii="inherit" w:eastAsia="メイリオ" w:hAnsi="inherit" w:cs="ＭＳ Ｐゴシック" w:hint="eastAsia"/>
          <w:color w:val="003399"/>
          <w:kern w:val="0"/>
          <w:sz w:val="23"/>
          <w:szCs w:val="23"/>
          <w:u w:val="single"/>
          <w:bdr w:val="none" w:sz="0" w:space="0" w:color="auto" w:frame="1"/>
        </w:rPr>
        <w:instrText>_30</w:instrText>
      </w:r>
      <w:r w:rsidR="00593510" w:rsidRPr="00593510">
        <w:rPr>
          <w:rFonts w:ascii="inherit" w:eastAsia="メイリオ" w:hAnsi="inherit" w:cs="ＭＳ Ｐゴシック" w:hint="eastAsia"/>
          <w:color w:val="003399"/>
          <w:kern w:val="0"/>
          <w:sz w:val="23"/>
          <w:szCs w:val="23"/>
          <w:u w:val="single"/>
          <w:bdr w:val="none" w:sz="0" w:space="0" w:color="auto" w:frame="1"/>
        </w:rPr>
        <w:instrText>.pdf</w:instrText>
      </w:r>
      <w:r w:rsidR="00593510">
        <w:rPr>
          <w:rFonts w:ascii="inherit" w:eastAsia="メイリオ" w:hAnsi="inherit" w:cs="ＭＳ Ｐゴシック" w:hint="eastAsia"/>
          <w:color w:val="003399"/>
          <w:kern w:val="0"/>
          <w:sz w:val="23"/>
          <w:szCs w:val="23"/>
          <w:u w:val="single"/>
          <w:bdr w:val="none" w:sz="0" w:space="0" w:color="auto" w:frame="1"/>
        </w:rPr>
        <w:instrText xml:space="preserve">" </w:instrText>
      </w:r>
      <w:r w:rsidR="00593510">
        <w:rPr>
          <w:rFonts w:ascii="inherit" w:eastAsia="メイリオ" w:hAnsi="inherit" w:cs="ＭＳ Ｐゴシック" w:hint="eastAsia"/>
          <w:color w:val="003399"/>
          <w:kern w:val="0"/>
          <w:sz w:val="23"/>
          <w:szCs w:val="23"/>
          <w:u w:val="single"/>
          <w:bdr w:val="none" w:sz="0" w:space="0" w:color="auto" w:frame="1"/>
        </w:rPr>
        <w:fldChar w:fldCharType="separate"/>
      </w:r>
      <w:r w:rsidR="00593510" w:rsidRPr="00EE4B26">
        <w:rPr>
          <w:rStyle w:val="a3"/>
          <w:rFonts w:ascii="inherit" w:eastAsia="メイリオ" w:hAnsi="inherit" w:cs="ＭＳ Ｐゴシック" w:hint="eastAsia"/>
          <w:kern w:val="0"/>
          <w:sz w:val="23"/>
          <w:szCs w:val="23"/>
          <w:bdr w:val="none" w:sz="0" w:space="0" w:color="auto" w:frame="1"/>
        </w:rPr>
        <w:t>https://www.anzen.mofa.go.jp/covid19/pdf2/</w:t>
      </w:r>
      <w:r w:rsidR="00593510" w:rsidRPr="00EE4B26">
        <w:rPr>
          <w:rStyle w:val="a3"/>
          <w:rFonts w:ascii="inherit" w:eastAsia="メイリオ" w:hAnsi="inherit" w:cs="ＭＳ Ｐゴシック"/>
          <w:kern w:val="0"/>
          <w:sz w:val="23"/>
          <w:szCs w:val="23"/>
          <w:bdr w:val="none" w:sz="0" w:space="0" w:color="auto" w:frame="1"/>
        </w:rPr>
        <w:t>0727</w:t>
      </w:r>
      <w:r w:rsidR="00593510" w:rsidRPr="00EE4B26">
        <w:rPr>
          <w:rStyle w:val="a3"/>
          <w:rFonts w:ascii="inherit" w:eastAsia="メイリオ" w:hAnsi="inherit" w:cs="ＭＳ Ｐゴシック" w:hint="eastAsia"/>
          <w:kern w:val="0"/>
          <w:sz w:val="23"/>
          <w:szCs w:val="23"/>
          <w:bdr w:val="none" w:sz="0" w:space="0" w:color="auto" w:frame="1"/>
        </w:rPr>
        <w:t>_30.pdf</w:t>
      </w:r>
      <w:r w:rsidR="00593510">
        <w:rPr>
          <w:rFonts w:ascii="inherit" w:eastAsia="メイリオ" w:hAnsi="inherit" w:cs="ＭＳ Ｐゴシック" w:hint="eastAsia"/>
          <w:color w:val="003399"/>
          <w:kern w:val="0"/>
          <w:sz w:val="23"/>
          <w:szCs w:val="23"/>
          <w:u w:val="single"/>
          <w:bdr w:val="none" w:sz="0" w:space="0" w:color="auto" w:frame="1"/>
        </w:rPr>
        <w:fldChar w:fldCharType="end"/>
      </w:r>
      <w:r w:rsidRPr="008A0F3D">
        <w:rPr>
          <w:rFonts w:ascii="inherit" w:eastAsia="メイリオ" w:hAnsi="inherit" w:cs="ＭＳ Ｐゴシック"/>
          <w:color w:val="333333"/>
          <w:kern w:val="0"/>
          <w:sz w:val="23"/>
          <w:szCs w:val="23"/>
        </w:rPr>
        <w:br/>
      </w:r>
      <w:r w:rsidRPr="008A0F3D">
        <w:rPr>
          <w:rFonts w:ascii="inherit" w:eastAsia="メイリオ" w:hAnsi="inherit" w:cs="ＭＳ Ｐゴシック"/>
          <w:color w:val="333333"/>
          <w:kern w:val="0"/>
          <w:sz w:val="23"/>
          <w:szCs w:val="23"/>
        </w:rPr>
        <w:br/>
        <w:t xml:space="preserve">※ </w:t>
      </w:r>
      <w:r w:rsidRPr="008A0F3D">
        <w:rPr>
          <w:rFonts w:ascii="inherit" w:eastAsia="メイリオ" w:hAnsi="inherit" w:cs="ＭＳ Ｐゴシック"/>
          <w:color w:val="333333"/>
          <w:kern w:val="0"/>
          <w:sz w:val="23"/>
          <w:szCs w:val="23"/>
        </w:rPr>
        <w:t>外務省の感染症危険情報発出国については、外務省海外安全ホームページを御確認ください。</w:t>
      </w:r>
      <w:r w:rsidRPr="008A0F3D">
        <w:rPr>
          <w:rFonts w:ascii="inherit" w:eastAsia="メイリオ" w:hAnsi="inherit" w:cs="ＭＳ Ｐゴシック"/>
          <w:color w:val="333333"/>
          <w:kern w:val="0"/>
          <w:sz w:val="23"/>
          <w:szCs w:val="23"/>
        </w:rPr>
        <w:br/>
      </w:r>
      <w:hyperlink r:id="rId6" w:history="1">
        <w:r w:rsidRPr="008A0F3D">
          <w:rPr>
            <w:rFonts w:ascii="inherit" w:eastAsia="メイリオ" w:hAnsi="inherit" w:cs="ＭＳ Ｐゴシック"/>
            <w:color w:val="003399"/>
            <w:kern w:val="0"/>
            <w:sz w:val="23"/>
            <w:szCs w:val="23"/>
            <w:u w:val="single"/>
            <w:bdr w:val="none" w:sz="0" w:space="0" w:color="auto" w:frame="1"/>
          </w:rPr>
          <w:t>https://www.anzen.mofa.go.jp/</w:t>
        </w:r>
      </w:hyperlink>
      <w:r w:rsidRPr="008A0F3D">
        <w:rPr>
          <w:rFonts w:ascii="inherit" w:eastAsia="メイリオ" w:hAnsi="inherit" w:cs="ＭＳ Ｐゴシック"/>
          <w:color w:val="333333"/>
          <w:kern w:val="0"/>
          <w:sz w:val="23"/>
          <w:szCs w:val="23"/>
        </w:rPr>
        <w:br/>
        <w:t xml:space="preserve">※ </w:t>
      </w:r>
      <w:r w:rsidRPr="008A0F3D">
        <w:rPr>
          <w:rFonts w:ascii="inherit" w:eastAsia="メイリオ" w:hAnsi="inherit" w:cs="ＭＳ Ｐゴシック"/>
          <w:color w:val="333333"/>
          <w:kern w:val="0"/>
          <w:sz w:val="23"/>
          <w:szCs w:val="23"/>
        </w:rPr>
        <w:t>査証制限措置対象国については外務省ホームページを御確認ください。</w:t>
      </w:r>
      <w:r w:rsidRPr="008A0F3D">
        <w:rPr>
          <w:rFonts w:ascii="inherit" w:eastAsia="メイリオ" w:hAnsi="inherit" w:cs="ＭＳ Ｐゴシック"/>
          <w:color w:val="333333"/>
          <w:kern w:val="0"/>
          <w:sz w:val="23"/>
          <w:szCs w:val="23"/>
        </w:rPr>
        <w:br/>
      </w:r>
      <w:hyperlink r:id="rId7" w:history="1">
        <w:r w:rsidRPr="008A0F3D">
          <w:rPr>
            <w:rFonts w:ascii="inherit" w:eastAsia="メイリオ" w:hAnsi="inherit" w:cs="ＭＳ Ｐゴシック"/>
            <w:color w:val="003399"/>
            <w:kern w:val="0"/>
            <w:sz w:val="23"/>
            <w:szCs w:val="23"/>
            <w:u w:val="single"/>
            <w:bdr w:val="none" w:sz="0" w:space="0" w:color="auto" w:frame="1"/>
          </w:rPr>
          <w:t>https://www.mofa.go.jp/mofaj/ca/fna/page4_005130.html</w:t>
        </w:r>
      </w:hyperlink>
      <w:r w:rsidRPr="008A0F3D">
        <w:rPr>
          <w:rFonts w:ascii="inherit" w:eastAsia="メイリオ" w:hAnsi="inherit" w:cs="ＭＳ Ｐゴシック"/>
          <w:color w:val="333333"/>
          <w:kern w:val="0"/>
          <w:sz w:val="23"/>
          <w:szCs w:val="23"/>
        </w:rPr>
        <w:br/>
      </w:r>
      <w:r w:rsidRPr="008A0F3D">
        <w:rPr>
          <w:rFonts w:ascii="inherit" w:eastAsia="メイリオ" w:hAnsi="inherit" w:cs="ＭＳ Ｐゴシック"/>
          <w:color w:val="333333"/>
          <w:kern w:val="0"/>
          <w:sz w:val="23"/>
          <w:szCs w:val="23"/>
        </w:rPr>
        <w:br/>
      </w:r>
      <w:r w:rsidRPr="008A0F3D">
        <w:rPr>
          <w:rFonts w:ascii="inherit" w:eastAsia="メイリオ" w:hAnsi="inherit" w:cs="ＭＳ Ｐゴシック"/>
          <w:color w:val="333333"/>
          <w:kern w:val="0"/>
          <w:sz w:val="23"/>
          <w:szCs w:val="23"/>
        </w:rPr>
        <w:t>（問い合わせ窓口）</w:t>
      </w:r>
      <w:r w:rsidRPr="008A0F3D">
        <w:rPr>
          <w:rFonts w:ascii="inherit" w:eastAsia="メイリオ" w:hAnsi="inherit" w:cs="ＭＳ Ｐゴシック"/>
          <w:color w:val="333333"/>
          <w:kern w:val="0"/>
          <w:sz w:val="23"/>
          <w:szCs w:val="23"/>
        </w:rPr>
        <w:br/>
      </w:r>
      <w:r w:rsidRPr="008A0F3D">
        <w:rPr>
          <w:rFonts w:ascii="inherit" w:eastAsia="メイリオ" w:hAnsi="inherit" w:cs="ＭＳ Ｐゴシック"/>
          <w:color w:val="333333"/>
          <w:kern w:val="0"/>
          <w:sz w:val="23"/>
          <w:szCs w:val="23"/>
        </w:rPr>
        <w:lastRenderedPageBreak/>
        <w:t>○</w:t>
      </w:r>
      <w:r w:rsidRPr="008A0F3D">
        <w:rPr>
          <w:rFonts w:ascii="inherit" w:eastAsia="メイリオ" w:hAnsi="inherit" w:cs="ＭＳ Ｐゴシック"/>
          <w:color w:val="333333"/>
          <w:kern w:val="0"/>
          <w:sz w:val="23"/>
          <w:szCs w:val="23"/>
        </w:rPr>
        <w:t>厚生労働省新型コロナウイルス感染症相談窓口（検疫の強化）</w:t>
      </w:r>
      <w:r w:rsidRPr="008A0F3D">
        <w:rPr>
          <w:rFonts w:ascii="inherit" w:eastAsia="メイリオ" w:hAnsi="inherit" w:cs="ＭＳ Ｐゴシック"/>
          <w:color w:val="333333"/>
          <w:kern w:val="0"/>
          <w:sz w:val="23"/>
          <w:szCs w:val="23"/>
        </w:rPr>
        <w:br/>
      </w:r>
      <w:r w:rsidRPr="008A0F3D">
        <w:rPr>
          <w:rFonts w:ascii="inherit" w:eastAsia="メイリオ" w:hAnsi="inherit" w:cs="ＭＳ Ｐゴシック"/>
          <w:color w:val="333333"/>
          <w:kern w:val="0"/>
          <w:sz w:val="23"/>
          <w:szCs w:val="23"/>
        </w:rPr>
        <w:t>日本国内から：</w:t>
      </w:r>
      <w:r w:rsidRPr="008A0F3D">
        <w:rPr>
          <w:rFonts w:ascii="inherit" w:eastAsia="メイリオ" w:hAnsi="inherit" w:cs="ＭＳ Ｐゴシック"/>
          <w:color w:val="333333"/>
          <w:kern w:val="0"/>
          <w:sz w:val="23"/>
          <w:szCs w:val="23"/>
        </w:rPr>
        <w:t>0120-565-653</w:t>
      </w:r>
      <w:r w:rsidRPr="008A0F3D">
        <w:rPr>
          <w:rFonts w:ascii="inherit" w:eastAsia="メイリオ" w:hAnsi="inherit" w:cs="ＭＳ Ｐゴシック"/>
          <w:color w:val="333333"/>
          <w:kern w:val="0"/>
          <w:sz w:val="23"/>
          <w:szCs w:val="23"/>
        </w:rPr>
        <w:br/>
      </w:r>
      <w:r w:rsidRPr="008A0F3D">
        <w:rPr>
          <w:rFonts w:ascii="inherit" w:eastAsia="メイリオ" w:hAnsi="inherit" w:cs="ＭＳ Ｐゴシック"/>
          <w:color w:val="333333"/>
          <w:kern w:val="0"/>
          <w:sz w:val="23"/>
          <w:szCs w:val="23"/>
        </w:rPr>
        <w:t>海外から：</w:t>
      </w:r>
      <w:r w:rsidRPr="008A0F3D">
        <w:rPr>
          <w:rFonts w:ascii="inherit" w:eastAsia="メイリオ" w:hAnsi="inherit" w:cs="ＭＳ Ｐゴシック"/>
          <w:color w:val="333333"/>
          <w:kern w:val="0"/>
          <w:sz w:val="23"/>
          <w:szCs w:val="23"/>
        </w:rPr>
        <w:t>+81-3-3595-2176</w:t>
      </w:r>
      <w:r w:rsidRPr="008A0F3D">
        <w:rPr>
          <w:rFonts w:ascii="inherit" w:eastAsia="メイリオ" w:hAnsi="inherit" w:cs="ＭＳ Ｐゴシック"/>
          <w:color w:val="333333"/>
          <w:kern w:val="0"/>
          <w:sz w:val="23"/>
          <w:szCs w:val="23"/>
        </w:rPr>
        <w:t>（日本語、英語、中国語、韓国語に対応）</w:t>
      </w:r>
      <w:r w:rsidRPr="008A0F3D">
        <w:rPr>
          <w:rFonts w:ascii="inherit" w:eastAsia="メイリオ" w:hAnsi="inherit" w:cs="ＭＳ Ｐゴシック"/>
          <w:color w:val="333333"/>
          <w:kern w:val="0"/>
          <w:sz w:val="23"/>
          <w:szCs w:val="23"/>
        </w:rPr>
        <w:br/>
      </w:r>
      <w:r w:rsidRPr="008A0F3D">
        <w:rPr>
          <w:rFonts w:ascii="inherit" w:eastAsia="メイリオ" w:hAnsi="inherit" w:cs="ＭＳ Ｐゴシック"/>
          <w:color w:val="333333"/>
          <w:kern w:val="0"/>
          <w:sz w:val="23"/>
          <w:szCs w:val="23"/>
        </w:rPr>
        <w:br/>
        <w:t>○</w:t>
      </w:r>
      <w:r w:rsidRPr="008A0F3D">
        <w:rPr>
          <w:rFonts w:ascii="inherit" w:eastAsia="メイリオ" w:hAnsi="inherit" w:cs="ＭＳ Ｐゴシック"/>
          <w:color w:val="333333"/>
          <w:kern w:val="0"/>
          <w:sz w:val="23"/>
          <w:szCs w:val="23"/>
        </w:rPr>
        <w:t>出入国在留管理庁（入国拒否、日本への再入国）</w:t>
      </w:r>
      <w:r w:rsidRPr="008A0F3D">
        <w:rPr>
          <w:rFonts w:ascii="inherit" w:eastAsia="メイリオ" w:hAnsi="inherit" w:cs="ＭＳ Ｐゴシック"/>
          <w:color w:val="333333"/>
          <w:kern w:val="0"/>
          <w:sz w:val="23"/>
          <w:szCs w:val="23"/>
        </w:rPr>
        <w:br/>
      </w:r>
      <w:r w:rsidRPr="008A0F3D">
        <w:rPr>
          <w:rFonts w:ascii="inherit" w:eastAsia="メイリオ" w:hAnsi="inherit" w:cs="ＭＳ Ｐゴシック"/>
          <w:color w:val="333333"/>
          <w:kern w:val="0"/>
          <w:sz w:val="23"/>
          <w:szCs w:val="23"/>
        </w:rPr>
        <w:t xml:space="preserve">　</w:t>
      </w:r>
      <w:r w:rsidRPr="008A0F3D">
        <w:rPr>
          <w:rFonts w:ascii="inherit" w:eastAsia="メイリオ" w:hAnsi="inherit" w:cs="ＭＳ Ｐゴシック"/>
          <w:color w:val="333333"/>
          <w:kern w:val="0"/>
          <w:sz w:val="23"/>
          <w:szCs w:val="23"/>
        </w:rPr>
        <w:t xml:space="preserve"> </w:t>
      </w:r>
      <w:r w:rsidRPr="008A0F3D">
        <w:rPr>
          <w:rFonts w:ascii="inherit" w:eastAsia="メイリオ" w:hAnsi="inherit" w:cs="ＭＳ Ｐゴシック"/>
          <w:color w:val="333333"/>
          <w:kern w:val="0"/>
          <w:sz w:val="23"/>
          <w:szCs w:val="23"/>
        </w:rPr>
        <w:t>電話：（代表）</w:t>
      </w:r>
      <w:r w:rsidRPr="008A0F3D">
        <w:rPr>
          <w:rFonts w:ascii="inherit" w:eastAsia="メイリオ" w:hAnsi="inherit" w:cs="ＭＳ Ｐゴシック"/>
          <w:color w:val="333333"/>
          <w:kern w:val="0"/>
          <w:sz w:val="23"/>
          <w:szCs w:val="23"/>
        </w:rPr>
        <w:t>03-3580-4111</w:t>
      </w:r>
      <w:r w:rsidRPr="008A0F3D">
        <w:rPr>
          <w:rFonts w:ascii="inherit" w:eastAsia="メイリオ" w:hAnsi="inherit" w:cs="ＭＳ Ｐゴシック"/>
          <w:color w:val="333333"/>
          <w:kern w:val="0"/>
          <w:sz w:val="23"/>
          <w:szCs w:val="23"/>
        </w:rPr>
        <w:t>（内線</w:t>
      </w:r>
      <w:r w:rsidRPr="008A0F3D">
        <w:rPr>
          <w:rFonts w:ascii="inherit" w:eastAsia="メイリオ" w:hAnsi="inherit" w:cs="ＭＳ Ｐゴシック"/>
          <w:color w:val="333333"/>
          <w:kern w:val="0"/>
          <w:sz w:val="23"/>
          <w:szCs w:val="23"/>
        </w:rPr>
        <w:t>4446</w:t>
      </w:r>
      <w:r w:rsidRPr="008A0F3D">
        <w:rPr>
          <w:rFonts w:ascii="inherit" w:eastAsia="メイリオ" w:hAnsi="inherit" w:cs="ＭＳ Ｐゴシック"/>
          <w:color w:val="333333"/>
          <w:kern w:val="0"/>
          <w:sz w:val="23"/>
          <w:szCs w:val="23"/>
        </w:rPr>
        <w:t>、</w:t>
      </w:r>
      <w:r w:rsidRPr="008A0F3D">
        <w:rPr>
          <w:rFonts w:ascii="inherit" w:eastAsia="メイリオ" w:hAnsi="inherit" w:cs="ＭＳ Ｐゴシック"/>
          <w:color w:val="333333"/>
          <w:kern w:val="0"/>
          <w:sz w:val="23"/>
          <w:szCs w:val="23"/>
        </w:rPr>
        <w:t>4447</w:t>
      </w:r>
      <w:r w:rsidRPr="008A0F3D">
        <w:rPr>
          <w:rFonts w:ascii="inherit" w:eastAsia="メイリオ" w:hAnsi="inherit" w:cs="ＭＳ Ｐゴシック"/>
          <w:color w:val="333333"/>
          <w:kern w:val="0"/>
          <w:sz w:val="23"/>
          <w:szCs w:val="23"/>
        </w:rPr>
        <w:t>）</w:t>
      </w:r>
      <w:r w:rsidRPr="008A0F3D">
        <w:rPr>
          <w:rFonts w:ascii="inherit" w:eastAsia="メイリオ" w:hAnsi="inherit" w:cs="ＭＳ Ｐゴシック"/>
          <w:color w:val="333333"/>
          <w:kern w:val="0"/>
          <w:sz w:val="23"/>
          <w:szCs w:val="23"/>
        </w:rPr>
        <w:br/>
      </w:r>
      <w:r w:rsidRPr="008A0F3D">
        <w:rPr>
          <w:rFonts w:ascii="inherit" w:eastAsia="メイリオ" w:hAnsi="inherit" w:cs="ＭＳ Ｐゴシック"/>
          <w:color w:val="333333"/>
          <w:kern w:val="0"/>
          <w:sz w:val="23"/>
          <w:szCs w:val="23"/>
        </w:rPr>
        <w:br/>
        <w:t>○</w:t>
      </w:r>
      <w:r w:rsidRPr="008A0F3D">
        <w:rPr>
          <w:rFonts w:ascii="inherit" w:eastAsia="メイリオ" w:hAnsi="inherit" w:cs="ＭＳ Ｐゴシック"/>
          <w:color w:val="333333"/>
          <w:kern w:val="0"/>
          <w:sz w:val="23"/>
          <w:szCs w:val="23"/>
        </w:rPr>
        <w:t>外国人在留支援センター内外務省ビザ・インフォメーション</w:t>
      </w:r>
      <w:r w:rsidRPr="008A0F3D">
        <w:rPr>
          <w:rFonts w:ascii="inherit" w:eastAsia="メイリオ" w:hAnsi="inherit" w:cs="ＭＳ Ｐゴシック"/>
          <w:color w:val="333333"/>
          <w:kern w:val="0"/>
          <w:sz w:val="23"/>
          <w:szCs w:val="23"/>
        </w:rPr>
        <w:br/>
      </w:r>
      <w:r w:rsidRPr="008A0F3D">
        <w:rPr>
          <w:rFonts w:ascii="inherit" w:eastAsia="メイリオ" w:hAnsi="inherit" w:cs="ＭＳ Ｐゴシック"/>
          <w:color w:val="333333"/>
          <w:kern w:val="0"/>
          <w:sz w:val="23"/>
          <w:szCs w:val="23"/>
        </w:rPr>
        <w:t xml:space="preserve">　</w:t>
      </w:r>
      <w:r w:rsidRPr="008A0F3D">
        <w:rPr>
          <w:rFonts w:ascii="inherit" w:eastAsia="メイリオ" w:hAnsi="inherit" w:cs="ＭＳ Ｐゴシック"/>
          <w:color w:val="333333"/>
          <w:kern w:val="0"/>
          <w:sz w:val="23"/>
          <w:szCs w:val="23"/>
        </w:rPr>
        <w:t xml:space="preserve"> </w:t>
      </w:r>
      <w:r w:rsidRPr="008A0F3D">
        <w:rPr>
          <w:rFonts w:ascii="inherit" w:eastAsia="メイリオ" w:hAnsi="inherit" w:cs="ＭＳ Ｐゴシック"/>
          <w:color w:val="333333"/>
          <w:kern w:val="0"/>
          <w:sz w:val="23"/>
          <w:szCs w:val="23"/>
        </w:rPr>
        <w:t>電話：</w:t>
      </w:r>
      <w:r w:rsidRPr="008A0F3D">
        <w:rPr>
          <w:rFonts w:ascii="inherit" w:eastAsia="メイリオ" w:hAnsi="inherit" w:cs="ＭＳ Ｐゴシック"/>
          <w:color w:val="333333"/>
          <w:kern w:val="0"/>
          <w:sz w:val="23"/>
          <w:szCs w:val="23"/>
        </w:rPr>
        <w:t>0570-011000</w:t>
      </w:r>
      <w:r w:rsidRPr="008A0F3D">
        <w:rPr>
          <w:rFonts w:ascii="inherit" w:eastAsia="メイリオ" w:hAnsi="inherit" w:cs="ＭＳ Ｐゴシック"/>
          <w:color w:val="333333"/>
          <w:kern w:val="0"/>
          <w:sz w:val="23"/>
          <w:szCs w:val="23"/>
        </w:rPr>
        <w:t>（ナビダイヤル：案内に従い、日本語の「</w:t>
      </w:r>
      <w:r w:rsidRPr="008A0F3D">
        <w:rPr>
          <w:rFonts w:ascii="inherit" w:eastAsia="メイリオ" w:hAnsi="inherit" w:cs="ＭＳ Ｐゴシック"/>
          <w:color w:val="333333"/>
          <w:kern w:val="0"/>
          <w:sz w:val="23"/>
          <w:szCs w:val="23"/>
        </w:rPr>
        <w:t>1</w:t>
      </w:r>
      <w:r w:rsidRPr="008A0F3D">
        <w:rPr>
          <w:rFonts w:ascii="inherit" w:eastAsia="メイリオ" w:hAnsi="inherit" w:cs="ＭＳ Ｐゴシック"/>
          <w:color w:val="333333"/>
          <w:kern w:val="0"/>
          <w:sz w:val="23"/>
          <w:szCs w:val="23"/>
        </w:rPr>
        <w:t>」を選んだ後、「</w:t>
      </w:r>
      <w:r w:rsidRPr="008A0F3D">
        <w:rPr>
          <w:rFonts w:ascii="inherit" w:eastAsia="メイリオ" w:hAnsi="inherit" w:cs="ＭＳ Ｐゴシック"/>
          <w:color w:val="333333"/>
          <w:kern w:val="0"/>
          <w:sz w:val="23"/>
          <w:szCs w:val="23"/>
        </w:rPr>
        <w:t>5</w:t>
      </w:r>
      <w:r w:rsidRPr="008A0F3D">
        <w:rPr>
          <w:rFonts w:ascii="inherit" w:eastAsia="メイリオ" w:hAnsi="inherit" w:cs="ＭＳ Ｐゴシック"/>
          <w:color w:val="333333"/>
          <w:kern w:val="0"/>
          <w:sz w:val="23"/>
          <w:szCs w:val="23"/>
        </w:rPr>
        <w:t>」を押してください。）一部の</w:t>
      </w:r>
      <w:r w:rsidRPr="008A0F3D">
        <w:rPr>
          <w:rFonts w:ascii="inherit" w:eastAsia="メイリオ" w:hAnsi="inherit" w:cs="ＭＳ Ｐゴシック"/>
          <w:color w:val="333333"/>
          <w:kern w:val="0"/>
          <w:sz w:val="23"/>
          <w:szCs w:val="23"/>
        </w:rPr>
        <w:t>IP</w:t>
      </w:r>
      <w:r w:rsidRPr="008A0F3D">
        <w:rPr>
          <w:rFonts w:ascii="inherit" w:eastAsia="メイリオ" w:hAnsi="inherit" w:cs="ＭＳ Ｐゴシック"/>
          <w:color w:val="333333"/>
          <w:kern w:val="0"/>
          <w:sz w:val="23"/>
          <w:szCs w:val="23"/>
        </w:rPr>
        <w:t>電話からは、</w:t>
      </w:r>
      <w:r w:rsidRPr="008A0F3D">
        <w:rPr>
          <w:rFonts w:ascii="inherit" w:eastAsia="メイリオ" w:hAnsi="inherit" w:cs="ＭＳ Ｐゴシック"/>
          <w:color w:val="333333"/>
          <w:kern w:val="0"/>
          <w:sz w:val="23"/>
          <w:szCs w:val="23"/>
        </w:rPr>
        <w:t>03-5363-3013</w:t>
      </w:r>
      <w:r w:rsidRPr="008A0F3D">
        <w:rPr>
          <w:rFonts w:ascii="inherit" w:eastAsia="メイリオ" w:hAnsi="inherit" w:cs="ＭＳ Ｐゴシック"/>
          <w:color w:val="333333"/>
          <w:kern w:val="0"/>
          <w:sz w:val="23"/>
          <w:szCs w:val="23"/>
        </w:rPr>
        <w:br/>
      </w:r>
      <w:r w:rsidRPr="008A0F3D">
        <w:rPr>
          <w:rFonts w:ascii="inherit" w:eastAsia="メイリオ" w:hAnsi="inherit" w:cs="ＭＳ Ｐゴシック"/>
          <w:color w:val="333333"/>
          <w:kern w:val="0"/>
          <w:sz w:val="23"/>
          <w:szCs w:val="23"/>
        </w:rPr>
        <w:br/>
        <w:t>○</w:t>
      </w:r>
      <w:r w:rsidRPr="008A0F3D">
        <w:rPr>
          <w:rFonts w:ascii="inherit" w:eastAsia="メイリオ" w:hAnsi="inherit" w:cs="ＭＳ Ｐゴシック"/>
          <w:color w:val="333333"/>
          <w:kern w:val="0"/>
          <w:sz w:val="23"/>
          <w:szCs w:val="23"/>
        </w:rPr>
        <w:t>海外安全ホームページ</w:t>
      </w:r>
      <w:r w:rsidRPr="008A0F3D">
        <w:rPr>
          <w:rFonts w:ascii="inherit" w:eastAsia="メイリオ" w:hAnsi="inherit" w:cs="ＭＳ Ｐゴシック"/>
          <w:color w:val="333333"/>
          <w:kern w:val="0"/>
          <w:sz w:val="23"/>
          <w:szCs w:val="23"/>
        </w:rPr>
        <w:br/>
      </w:r>
      <w:r w:rsidRPr="008A0F3D">
        <w:rPr>
          <w:rFonts w:ascii="inherit" w:eastAsia="メイリオ" w:hAnsi="inherit" w:cs="ＭＳ Ｐゴシック"/>
          <w:color w:val="333333"/>
          <w:kern w:val="0"/>
          <w:sz w:val="23"/>
          <w:szCs w:val="23"/>
        </w:rPr>
        <w:t xml:space="preserve">　　</w:t>
      </w:r>
      <w:hyperlink r:id="rId8" w:history="1">
        <w:r w:rsidRPr="008A0F3D">
          <w:rPr>
            <w:rFonts w:ascii="inherit" w:eastAsia="メイリオ" w:hAnsi="inherit" w:cs="ＭＳ Ｐゴシック"/>
            <w:color w:val="003399"/>
            <w:kern w:val="0"/>
            <w:sz w:val="23"/>
            <w:szCs w:val="23"/>
            <w:u w:val="single"/>
            <w:bdr w:val="none" w:sz="0" w:space="0" w:color="auto" w:frame="1"/>
          </w:rPr>
          <w:t>https://www.anzen.mofa.go.jp/</w:t>
        </w:r>
      </w:hyperlink>
      <w:r w:rsidRPr="008A0F3D">
        <w:rPr>
          <w:rFonts w:ascii="inherit" w:eastAsia="メイリオ" w:hAnsi="inherit" w:cs="ＭＳ Ｐゴシック"/>
          <w:color w:val="333333"/>
          <w:kern w:val="0"/>
          <w:sz w:val="23"/>
          <w:szCs w:val="23"/>
        </w:rPr>
        <w:t> </w:t>
      </w:r>
      <w:r w:rsidRPr="008A0F3D">
        <w:rPr>
          <w:rFonts w:ascii="inherit" w:eastAsia="メイリオ" w:hAnsi="inherit" w:cs="ＭＳ Ｐゴシック"/>
          <w:color w:val="333333"/>
          <w:kern w:val="0"/>
          <w:sz w:val="23"/>
          <w:szCs w:val="23"/>
        </w:rPr>
        <w:t>（</w:t>
      </w:r>
      <w:r w:rsidRPr="008A0F3D">
        <w:rPr>
          <w:rFonts w:ascii="inherit" w:eastAsia="メイリオ" w:hAnsi="inherit" w:cs="ＭＳ Ｐゴシック"/>
          <w:color w:val="333333"/>
          <w:kern w:val="0"/>
          <w:sz w:val="23"/>
          <w:szCs w:val="23"/>
        </w:rPr>
        <w:t>PC</w:t>
      </w:r>
      <w:r w:rsidRPr="008A0F3D">
        <w:rPr>
          <w:rFonts w:ascii="inherit" w:eastAsia="メイリオ" w:hAnsi="inherit" w:cs="ＭＳ Ｐゴシック"/>
          <w:color w:val="333333"/>
          <w:kern w:val="0"/>
          <w:sz w:val="23"/>
          <w:szCs w:val="23"/>
        </w:rPr>
        <w:t>版・スマートフォン版）</w:t>
      </w:r>
      <w:r w:rsidRPr="008A0F3D">
        <w:rPr>
          <w:rFonts w:ascii="inherit" w:eastAsia="メイリオ" w:hAnsi="inherit" w:cs="ＭＳ Ｐゴシック"/>
          <w:color w:val="333333"/>
          <w:kern w:val="0"/>
          <w:sz w:val="23"/>
          <w:szCs w:val="23"/>
        </w:rPr>
        <w:br/>
      </w:r>
      <w:r w:rsidRPr="008A0F3D">
        <w:rPr>
          <w:rFonts w:ascii="inherit" w:eastAsia="メイリオ" w:hAnsi="inherit" w:cs="ＭＳ Ｐゴシック"/>
          <w:color w:val="333333"/>
          <w:kern w:val="0"/>
          <w:sz w:val="23"/>
          <w:szCs w:val="23"/>
        </w:rPr>
        <w:t xml:space="preserve">　　</w:t>
      </w:r>
      <w:hyperlink r:id="rId9" w:history="1">
        <w:r w:rsidRPr="008A0F3D">
          <w:rPr>
            <w:rFonts w:ascii="inherit" w:eastAsia="メイリオ" w:hAnsi="inherit" w:cs="ＭＳ Ｐゴシック"/>
            <w:color w:val="003399"/>
            <w:kern w:val="0"/>
            <w:sz w:val="23"/>
            <w:szCs w:val="23"/>
            <w:u w:val="single"/>
            <w:bdr w:val="none" w:sz="0" w:space="0" w:color="auto" w:frame="1"/>
          </w:rPr>
          <w:t>http://www.anzen.mofa.go.jp/m/mbtop.html</w:t>
        </w:r>
      </w:hyperlink>
      <w:r w:rsidRPr="008A0F3D">
        <w:rPr>
          <w:rFonts w:ascii="inherit" w:eastAsia="メイリオ" w:hAnsi="inherit" w:cs="ＭＳ Ｐゴシック"/>
          <w:color w:val="333333"/>
          <w:kern w:val="0"/>
          <w:sz w:val="23"/>
          <w:szCs w:val="23"/>
        </w:rPr>
        <w:t> </w:t>
      </w:r>
      <w:r w:rsidRPr="008A0F3D">
        <w:rPr>
          <w:rFonts w:ascii="inherit" w:eastAsia="メイリオ" w:hAnsi="inherit" w:cs="ＭＳ Ｐゴシック"/>
          <w:color w:val="333333"/>
          <w:kern w:val="0"/>
          <w:sz w:val="23"/>
          <w:szCs w:val="23"/>
        </w:rPr>
        <w:t>（モバイル版）</w:t>
      </w:r>
    </w:p>
    <w:p w:rsidR="00991745" w:rsidRPr="008A0F3D" w:rsidRDefault="00991745"/>
    <w:sectPr w:rsidR="00991745" w:rsidRPr="008A0F3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1D4D" w:rsidRDefault="007F1D4D" w:rsidP="00796C62">
      <w:r>
        <w:separator/>
      </w:r>
    </w:p>
  </w:endnote>
  <w:endnote w:type="continuationSeparator" w:id="0">
    <w:p w:rsidR="007F1D4D" w:rsidRDefault="007F1D4D" w:rsidP="00796C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 w:name="inheri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1D4D" w:rsidRDefault="007F1D4D" w:rsidP="00796C62">
      <w:r>
        <w:separator/>
      </w:r>
    </w:p>
  </w:footnote>
  <w:footnote w:type="continuationSeparator" w:id="0">
    <w:p w:rsidR="007F1D4D" w:rsidRDefault="007F1D4D" w:rsidP="00796C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0F3D"/>
    <w:rsid w:val="00344FB4"/>
    <w:rsid w:val="00593510"/>
    <w:rsid w:val="006676DF"/>
    <w:rsid w:val="00796C62"/>
    <w:rsid w:val="007F1D4D"/>
    <w:rsid w:val="008A0F3D"/>
    <w:rsid w:val="00991745"/>
    <w:rsid w:val="00A24C32"/>
    <w:rsid w:val="00AB15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95C5002"/>
  <w15:chartTrackingRefBased/>
  <w15:docId w15:val="{481AC1A0-9614-44FD-9651-9676594463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4C32"/>
    <w:pPr>
      <w:widowControl w:val="0"/>
      <w:jc w:val="both"/>
    </w:pPr>
    <w:rPr>
      <w:rFonts w:ascii="ＭＳ 明朝" w:eastAsia="ＭＳ 明朝" w:hAnsi="ＭＳ 明朝"/>
    </w:rPr>
  </w:style>
  <w:style w:type="paragraph" w:styleId="1">
    <w:name w:val="heading 1"/>
    <w:basedOn w:val="a"/>
    <w:link w:val="10"/>
    <w:uiPriority w:val="9"/>
    <w:qFormat/>
    <w:rsid w:val="008A0F3D"/>
    <w:pPr>
      <w:widowControl/>
      <w:spacing w:before="100" w:beforeAutospacing="1" w:after="100" w:afterAutospacing="1"/>
      <w:jc w:val="left"/>
      <w:outlineLvl w:val="0"/>
    </w:pPr>
    <w:rPr>
      <w:rFonts w:ascii="ＭＳ Ｐゴシック" w:eastAsia="ＭＳ Ｐゴシック" w:hAnsi="ＭＳ Ｐゴシック" w:cs="ＭＳ Ｐゴシック"/>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8A0F3D"/>
    <w:rPr>
      <w:rFonts w:ascii="ＭＳ Ｐゴシック" w:eastAsia="ＭＳ Ｐゴシック" w:hAnsi="ＭＳ Ｐゴシック" w:cs="ＭＳ Ｐゴシック"/>
      <w:b/>
      <w:bCs/>
      <w:kern w:val="36"/>
      <w:sz w:val="48"/>
      <w:szCs w:val="48"/>
    </w:rPr>
  </w:style>
  <w:style w:type="character" w:styleId="a3">
    <w:name w:val="Hyperlink"/>
    <w:basedOn w:val="a0"/>
    <w:uiPriority w:val="99"/>
    <w:unhideWhenUsed/>
    <w:rsid w:val="008A0F3D"/>
    <w:rPr>
      <w:color w:val="0000FF"/>
      <w:u w:val="single"/>
    </w:rPr>
  </w:style>
  <w:style w:type="paragraph" w:styleId="a4">
    <w:name w:val="Balloon Text"/>
    <w:basedOn w:val="a"/>
    <w:link w:val="a5"/>
    <w:uiPriority w:val="99"/>
    <w:semiHidden/>
    <w:unhideWhenUsed/>
    <w:rsid w:val="00796C62"/>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96C62"/>
    <w:rPr>
      <w:rFonts w:asciiTheme="majorHAnsi" w:eastAsiaTheme="majorEastAsia" w:hAnsiTheme="majorHAnsi" w:cstheme="majorBidi"/>
      <w:sz w:val="18"/>
      <w:szCs w:val="18"/>
    </w:rPr>
  </w:style>
  <w:style w:type="paragraph" w:styleId="a6">
    <w:name w:val="header"/>
    <w:basedOn w:val="a"/>
    <w:link w:val="a7"/>
    <w:uiPriority w:val="99"/>
    <w:unhideWhenUsed/>
    <w:rsid w:val="00796C62"/>
    <w:pPr>
      <w:tabs>
        <w:tab w:val="center" w:pos="4252"/>
        <w:tab w:val="right" w:pos="8504"/>
      </w:tabs>
      <w:snapToGrid w:val="0"/>
    </w:pPr>
  </w:style>
  <w:style w:type="character" w:customStyle="1" w:styleId="a7">
    <w:name w:val="ヘッダー (文字)"/>
    <w:basedOn w:val="a0"/>
    <w:link w:val="a6"/>
    <w:uiPriority w:val="99"/>
    <w:rsid w:val="00796C62"/>
    <w:rPr>
      <w:rFonts w:ascii="ＭＳ 明朝" w:eastAsia="ＭＳ 明朝" w:hAnsi="ＭＳ 明朝"/>
    </w:rPr>
  </w:style>
  <w:style w:type="paragraph" w:styleId="a8">
    <w:name w:val="footer"/>
    <w:basedOn w:val="a"/>
    <w:link w:val="a9"/>
    <w:uiPriority w:val="99"/>
    <w:unhideWhenUsed/>
    <w:rsid w:val="00796C62"/>
    <w:pPr>
      <w:tabs>
        <w:tab w:val="center" w:pos="4252"/>
        <w:tab w:val="right" w:pos="8504"/>
      </w:tabs>
      <w:snapToGrid w:val="0"/>
    </w:pPr>
  </w:style>
  <w:style w:type="character" w:customStyle="1" w:styleId="a9">
    <w:name w:val="フッター (文字)"/>
    <w:basedOn w:val="a0"/>
    <w:link w:val="a8"/>
    <w:uiPriority w:val="99"/>
    <w:rsid w:val="00796C62"/>
    <w:rPr>
      <w:rFonts w:ascii="ＭＳ 明朝" w:eastAsia="ＭＳ 明朝" w:hAnsi="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1254082">
      <w:bodyDiv w:val="1"/>
      <w:marLeft w:val="0"/>
      <w:marRight w:val="0"/>
      <w:marTop w:val="0"/>
      <w:marBottom w:val="0"/>
      <w:divBdr>
        <w:top w:val="none" w:sz="0" w:space="0" w:color="auto"/>
        <w:left w:val="none" w:sz="0" w:space="0" w:color="auto"/>
        <w:bottom w:val="none" w:sz="0" w:space="0" w:color="auto"/>
        <w:right w:val="none" w:sz="0" w:space="0" w:color="auto"/>
      </w:divBdr>
      <w:divsChild>
        <w:div w:id="309137960">
          <w:marLeft w:val="0"/>
          <w:marRight w:val="0"/>
          <w:marTop w:val="0"/>
          <w:marBottom w:val="300"/>
          <w:divBdr>
            <w:top w:val="none" w:sz="0" w:space="0" w:color="auto"/>
            <w:left w:val="none" w:sz="0" w:space="0" w:color="auto"/>
            <w:bottom w:val="none" w:sz="0" w:space="0" w:color="auto"/>
            <w:right w:val="none" w:sz="0" w:space="0" w:color="auto"/>
          </w:divBdr>
        </w:div>
        <w:div w:id="138351293">
          <w:marLeft w:val="150"/>
          <w:marRight w:val="150"/>
          <w:marTop w:val="15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nzen.mofa.go.jp/" TargetMode="External"/><Relationship Id="rId3" Type="http://schemas.openxmlformats.org/officeDocument/2006/relationships/webSettings" Target="webSettings.xml"/><Relationship Id="rId7" Type="http://schemas.openxmlformats.org/officeDocument/2006/relationships/hyperlink" Target="https://www.mofa.go.jp/mofaj/ca/fna/page4_005130.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anzen.mofa.go.jp/"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www.anzen.mofa.go.jp/m/mbtop.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172</Words>
  <Characters>986</Characters>
  <Application>Microsoft Office Word</Application>
  <DocSecurity>4</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外務省</Company>
  <LinksUpToDate>false</LinksUpToDate>
  <CharactersWithSpaces>1156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NAKATOMI YURIE</dc:creator>
  <cp:keywords/>
  <dc:description/>
  <cp:lastModifiedBy>JOTO YOSHIHISA</cp:lastModifiedBy>
  <cp:revision>2</cp:revision>
  <cp:lastPrinted>2022-07-27T10:36:00Z</cp:lastPrinted>
  <dcterms:created xsi:type="dcterms:W3CDTF">2022-07-27T11:01:00Z</dcterms:created>
  <dcterms:modified xsi:type="dcterms:W3CDTF">2022-07-27T11:01:00Z</dcterms:modified>
</cp:coreProperties>
</file>